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C" w:rsidRDefault="00474C87" w:rsidP="00474C87">
      <w:pPr>
        <w:jc w:val="center"/>
        <w:rPr>
          <w:b/>
        </w:rPr>
      </w:pPr>
      <w:r>
        <w:rPr>
          <w:b/>
        </w:rPr>
        <w:t>Theology without Walls Planning Meeting</w:t>
      </w:r>
    </w:p>
    <w:p w:rsidR="00474C87" w:rsidRDefault="00474C87" w:rsidP="00474C87">
      <w:pPr>
        <w:jc w:val="center"/>
        <w:rPr>
          <w:b/>
        </w:rPr>
      </w:pPr>
      <w:r>
        <w:rPr>
          <w:b/>
        </w:rPr>
        <w:t>Marriott Riverwalk Hotel – Travis Conference Room– San Antonio, TX</w:t>
      </w:r>
    </w:p>
    <w:p w:rsidR="00474C87" w:rsidRDefault="00474C87" w:rsidP="00474C87">
      <w:pPr>
        <w:jc w:val="center"/>
        <w:rPr>
          <w:b/>
        </w:rPr>
      </w:pPr>
      <w:r>
        <w:rPr>
          <w:b/>
        </w:rPr>
        <w:t>November 20, 2016 – 4:00 pm</w:t>
      </w:r>
    </w:p>
    <w:p w:rsidR="00474C87" w:rsidRDefault="00474C87" w:rsidP="00474C87">
      <w:pPr>
        <w:jc w:val="center"/>
        <w:rPr>
          <w:b/>
        </w:rPr>
      </w:pPr>
    </w:p>
    <w:p w:rsidR="00474C87" w:rsidRDefault="00474C87" w:rsidP="00474C87">
      <w:pPr>
        <w:rPr>
          <w:rFonts w:ascii="Times" w:eastAsia="Times New Roman" w:hAnsi="Times" w:cs="Times New Roman"/>
          <w:sz w:val="20"/>
          <w:szCs w:val="20"/>
        </w:rPr>
      </w:pPr>
      <w:r w:rsidRPr="00474C87">
        <w:rPr>
          <w:rFonts w:ascii="Times" w:eastAsia="Times New Roman" w:hAnsi="Times" w:cs="Times New Roman"/>
          <w:i/>
          <w:sz w:val="20"/>
          <w:szCs w:val="20"/>
        </w:rPr>
        <w:t>Presiding</w:t>
      </w:r>
      <w:r>
        <w:rPr>
          <w:rFonts w:ascii="Times" w:eastAsia="Times New Roman" w:hAnsi="Times" w:cs="Times New Roman"/>
          <w:sz w:val="20"/>
          <w:szCs w:val="20"/>
        </w:rPr>
        <w:t>: Jerry L. Martin, University of Colorado</w:t>
      </w:r>
    </w:p>
    <w:p w:rsidR="00474C87" w:rsidRDefault="00474C87" w:rsidP="00474C87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 w:rsidRPr="00474C87">
        <w:rPr>
          <w:rFonts w:ascii="Times" w:eastAsia="Times New Roman" w:hAnsi="Times" w:cs="Times New Roman"/>
          <w:i/>
          <w:sz w:val="20"/>
          <w:szCs w:val="20"/>
        </w:rPr>
        <w:t>Present</w:t>
      </w:r>
      <w:r>
        <w:rPr>
          <w:rFonts w:ascii="Times" w:eastAsia="Times New Roman" w:hAnsi="Times" w:cs="Times New Roman"/>
          <w:sz w:val="20"/>
          <w:szCs w:val="20"/>
        </w:rPr>
        <w:t>: Christopher Denny, St. John’s University (rapporteur); Joyce Konigsburg, Duquesne University; Nadya Pohran, University of Cambridge; Anthony Watson</w:t>
      </w:r>
      <w:r w:rsidR="000B2294">
        <w:rPr>
          <w:rFonts w:ascii="Times" w:eastAsia="Times New Roman" w:hAnsi="Times" w:cs="Times New Roman"/>
          <w:sz w:val="20"/>
          <w:szCs w:val="20"/>
        </w:rPr>
        <w:t>, Woodberry Forest School</w:t>
      </w:r>
      <w:r>
        <w:rPr>
          <w:rFonts w:ascii="Times" w:eastAsia="Times New Roman" w:hAnsi="Times" w:cs="Times New Roman"/>
          <w:sz w:val="20"/>
          <w:szCs w:val="20"/>
        </w:rPr>
        <w:t>; Kurt Anders Richardson, McMaster University; Jeanine Diller, Univer</w:t>
      </w:r>
      <w:r w:rsidR="00B11276">
        <w:rPr>
          <w:rFonts w:ascii="Times" w:eastAsia="Times New Roman" w:hAnsi="Times" w:cs="Times New Roman"/>
          <w:sz w:val="20"/>
          <w:szCs w:val="20"/>
        </w:rPr>
        <w:t>s</w:t>
      </w:r>
      <w:r>
        <w:rPr>
          <w:rFonts w:ascii="Times" w:eastAsia="Times New Roman" w:hAnsi="Times" w:cs="Times New Roman"/>
          <w:sz w:val="20"/>
          <w:szCs w:val="20"/>
        </w:rPr>
        <w:t xml:space="preserve">ity of Toledo; John Thatamanil, Union Theological Seminar; Jeffrey Long, Elizabethtown College; </w:t>
      </w:r>
      <w:r w:rsidR="000B2294">
        <w:rPr>
          <w:rFonts w:ascii="Times" w:eastAsia="Times New Roman" w:hAnsi="Times" w:cs="Times New Roman"/>
          <w:sz w:val="20"/>
          <w:szCs w:val="20"/>
        </w:rPr>
        <w:t xml:space="preserve">Marc Pugliese, Saint Leo University; Doug King, Presence International; Bonnie Glass-Coffin, Utah State University; </w:t>
      </w:r>
      <w:r w:rsidR="00AF6BEB">
        <w:rPr>
          <w:rFonts w:ascii="Times" w:eastAsia="Times New Roman" w:hAnsi="Times" w:cs="Times New Roman"/>
          <w:sz w:val="20"/>
          <w:szCs w:val="20"/>
        </w:rPr>
        <w:t xml:space="preserve">Abigail Martin, Brooklyn </w:t>
      </w:r>
      <w:commentRangeStart w:id="0"/>
      <w:r w:rsidR="00AF6BEB">
        <w:rPr>
          <w:rFonts w:ascii="Times" w:eastAsia="Times New Roman" w:hAnsi="Times" w:cs="Times New Roman"/>
          <w:sz w:val="20"/>
          <w:szCs w:val="20"/>
        </w:rPr>
        <w:t>College</w:t>
      </w:r>
      <w:commentRangeEnd w:id="0"/>
      <w:r w:rsidR="00F160EC">
        <w:rPr>
          <w:rStyle w:val="CommentReference"/>
        </w:rPr>
        <w:commentReference w:id="0"/>
      </w:r>
      <w:r w:rsidR="00AF6BEB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474C87" w:rsidRDefault="00474C87" w:rsidP="00474C87">
      <w:pPr>
        <w:rPr>
          <w:rFonts w:ascii="Times" w:eastAsia="Times New Roman" w:hAnsi="Times" w:cs="Times New Roman"/>
          <w:sz w:val="20"/>
          <w:szCs w:val="20"/>
        </w:rPr>
      </w:pPr>
    </w:p>
    <w:p w:rsidR="00474C87" w:rsidRDefault="00AF6BEB" w:rsidP="00474C8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1. </w:t>
      </w:r>
      <w:r w:rsidR="00474C87">
        <w:rPr>
          <w:rFonts w:ascii="Times" w:eastAsia="Times New Roman" w:hAnsi="Times" w:cs="Times New Roman"/>
          <w:sz w:val="20"/>
          <w:szCs w:val="20"/>
        </w:rPr>
        <w:t xml:space="preserve">The meeting began </w:t>
      </w:r>
      <w:r w:rsidR="00945853">
        <w:rPr>
          <w:rFonts w:ascii="Times" w:eastAsia="Times New Roman" w:hAnsi="Times" w:cs="Times New Roman"/>
          <w:sz w:val="20"/>
          <w:szCs w:val="20"/>
        </w:rPr>
        <w:t xml:space="preserve">at 4:00 pm </w:t>
      </w:r>
      <w:r w:rsidR="00474C87">
        <w:rPr>
          <w:rFonts w:ascii="Times" w:eastAsia="Times New Roman" w:hAnsi="Times" w:cs="Times New Roman"/>
          <w:sz w:val="20"/>
          <w:szCs w:val="20"/>
        </w:rPr>
        <w:t>with introductions.</w:t>
      </w:r>
    </w:p>
    <w:p w:rsidR="00474C87" w:rsidRDefault="00474C87" w:rsidP="00474C87">
      <w:pPr>
        <w:rPr>
          <w:rFonts w:ascii="Times" w:eastAsia="Times New Roman" w:hAnsi="Times" w:cs="Times New Roman"/>
          <w:sz w:val="20"/>
          <w:szCs w:val="20"/>
        </w:rPr>
      </w:pPr>
    </w:p>
    <w:p w:rsidR="00474C87" w:rsidRDefault="00AF6BEB" w:rsidP="00474C8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2. Reports</w:t>
      </w:r>
    </w:p>
    <w:p w:rsidR="00AF6BEB" w:rsidRDefault="00AF6BEB" w:rsidP="00474C87">
      <w:pPr>
        <w:rPr>
          <w:rFonts w:ascii="Times" w:eastAsia="Times New Roman" w:hAnsi="Times" w:cs="Times New Roman"/>
          <w:sz w:val="20"/>
          <w:szCs w:val="20"/>
        </w:rPr>
      </w:pPr>
    </w:p>
    <w:p w:rsidR="00AF6BEB" w:rsidRPr="00474C87" w:rsidRDefault="00AF6BEB" w:rsidP="00AF6BEB">
      <w:pPr>
        <w:ind w:left="630" w:hanging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a. </w:t>
      </w:r>
      <w:r w:rsidRPr="00474C87">
        <w:rPr>
          <w:rFonts w:ascii="Times" w:eastAsia="Times New Roman" w:hAnsi="Times" w:cs="Times New Roman"/>
          <w:sz w:val="20"/>
          <w:szCs w:val="20"/>
        </w:rPr>
        <w:t>Jeanine Diller, University of Toledo</w:t>
      </w:r>
    </w:p>
    <w:p w:rsidR="00AF6BEB" w:rsidRDefault="00AF6BEB" w:rsidP="00AF6BEB">
      <w:pPr>
        <w:ind w:left="630" w:hanging="360"/>
        <w:rPr>
          <w:rFonts w:ascii="Times" w:eastAsia="Times New Roman" w:hAnsi="Times" w:cs="Times New Roman"/>
          <w:i/>
          <w:iCs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    </w:t>
      </w:r>
      <w:r w:rsidR="00D94E76">
        <w:rPr>
          <w:rFonts w:ascii="Times" w:eastAsia="Times New Roman" w:hAnsi="Times" w:cs="Times New Roman"/>
          <w:i/>
          <w:iCs/>
          <w:sz w:val="20"/>
          <w:szCs w:val="20"/>
        </w:rPr>
        <w:t xml:space="preserve">   </w:t>
      </w:r>
      <w:r w:rsidRPr="00474C87">
        <w:rPr>
          <w:rFonts w:ascii="Times" w:eastAsia="Times New Roman" w:hAnsi="Times" w:cs="Times New Roman"/>
          <w:i/>
          <w:iCs/>
          <w:sz w:val="20"/>
          <w:szCs w:val="20"/>
        </w:rPr>
        <w:t>Report on Models of God and on Interfaith Activities</w:t>
      </w:r>
    </w:p>
    <w:p w:rsidR="00AF6BEB" w:rsidRDefault="00AF6BEB" w:rsidP="00AF6BEB">
      <w:pPr>
        <w:ind w:left="630" w:hanging="180"/>
        <w:rPr>
          <w:rFonts w:ascii="Times" w:eastAsia="Times New Roman" w:hAnsi="Times" w:cs="Times New Roman"/>
          <w:i/>
          <w:iCs/>
          <w:sz w:val="20"/>
          <w:szCs w:val="20"/>
        </w:rPr>
      </w:pPr>
    </w:p>
    <w:p w:rsidR="00AF6BEB" w:rsidRPr="00AF6BEB" w:rsidRDefault="00AF6BEB" w:rsidP="00B21B29">
      <w:pPr>
        <w:ind w:left="63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Cs/>
          <w:sz w:val="20"/>
          <w:szCs w:val="20"/>
        </w:rPr>
        <w:t xml:space="preserve">A second edition of </w:t>
      </w:r>
      <w:r>
        <w:rPr>
          <w:rFonts w:ascii="Times" w:eastAsia="Times New Roman" w:hAnsi="Times" w:cs="Times New Roman"/>
          <w:i/>
          <w:iCs/>
          <w:sz w:val="20"/>
          <w:szCs w:val="20"/>
        </w:rPr>
        <w:t>Models of God and Alternative Ultimate Realities</w:t>
      </w:r>
      <w:r w:rsidR="00B11276">
        <w:rPr>
          <w:rFonts w:ascii="Times" w:eastAsia="Times New Roman" w:hAnsi="Times" w:cs="Times New Roman"/>
          <w:i/>
          <w:iCs/>
          <w:sz w:val="20"/>
          <w:szCs w:val="20"/>
        </w:rPr>
        <w:t xml:space="preserve">, </w:t>
      </w:r>
      <w:r w:rsidR="00B11276">
        <w:rPr>
          <w:rFonts w:ascii="Times" w:eastAsia="Times New Roman" w:hAnsi="Times" w:cs="Times New Roman"/>
          <w:iCs/>
          <w:sz w:val="20"/>
          <w:szCs w:val="20"/>
        </w:rPr>
        <w:t>edited by Jeanine Diller and Asa Kasher,</w:t>
      </w: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iCs/>
          <w:sz w:val="20"/>
          <w:szCs w:val="20"/>
        </w:rPr>
        <w:t xml:space="preserve">is coming out soon.  An online version of the book will be published by Springer.  A $24.95 “My Copy” </w:t>
      </w:r>
      <w:r w:rsidR="00B11276">
        <w:rPr>
          <w:rFonts w:ascii="Times" w:eastAsia="Times New Roman" w:hAnsi="Times" w:cs="Times New Roman"/>
          <w:iCs/>
          <w:sz w:val="20"/>
          <w:szCs w:val="20"/>
        </w:rPr>
        <w:t xml:space="preserve">version of the book </w:t>
      </w:r>
      <w:r>
        <w:rPr>
          <w:rFonts w:ascii="Times" w:eastAsia="Times New Roman" w:hAnsi="Times" w:cs="Times New Roman"/>
          <w:iCs/>
          <w:sz w:val="20"/>
          <w:szCs w:val="20"/>
        </w:rPr>
        <w:t>is available for people who work at libraries at institutions that have a relationship with Springer.</w:t>
      </w:r>
      <w:r w:rsidR="00B11276">
        <w:rPr>
          <w:rFonts w:ascii="Times" w:eastAsia="Times New Roman" w:hAnsi="Times" w:cs="Times New Roman"/>
          <w:iCs/>
          <w:sz w:val="20"/>
          <w:szCs w:val="20"/>
        </w:rPr>
        <w:t xml:space="preserve">  An electronic version is free and free downloads are available through library databases.  Gaps in the existing edition call for filling gaps in Islam and eastern traditions, and a call for section editors and writers has been made. </w:t>
      </w:r>
      <w:r w:rsidR="003168A4">
        <w:rPr>
          <w:rFonts w:ascii="Times" w:eastAsia="Times New Roman" w:hAnsi="Times" w:cs="Times New Roman"/>
          <w:iCs/>
          <w:sz w:val="20"/>
          <w:szCs w:val="20"/>
        </w:rPr>
        <w:t xml:space="preserve"> Contributions on multiple religious belonging are also planned.</w:t>
      </w:r>
      <w:r>
        <w:rPr>
          <w:rFonts w:ascii="Times" w:eastAsia="Times New Roman" w:hAnsi="Times" w:cs="Times New Roman"/>
          <w:iCs/>
          <w:sz w:val="20"/>
          <w:szCs w:val="20"/>
        </w:rPr>
        <w:t xml:space="preserve">  </w:t>
      </w:r>
    </w:p>
    <w:p w:rsidR="00AF6BEB" w:rsidRDefault="00AF6BEB" w:rsidP="00474C87">
      <w:pPr>
        <w:rPr>
          <w:rFonts w:ascii="Times" w:eastAsia="Times New Roman" w:hAnsi="Times" w:cs="Times New Roman"/>
          <w:sz w:val="20"/>
          <w:szCs w:val="20"/>
        </w:rPr>
      </w:pPr>
    </w:p>
    <w:p w:rsidR="00474C87" w:rsidRDefault="00474C87" w:rsidP="00474C87">
      <w:pPr>
        <w:rPr>
          <w:rFonts w:ascii="Times" w:eastAsia="Times New Roman" w:hAnsi="Times" w:cs="Times New Roman"/>
          <w:sz w:val="20"/>
          <w:szCs w:val="20"/>
        </w:rPr>
      </w:pPr>
    </w:p>
    <w:p w:rsidR="00474C87" w:rsidRPr="00474C87" w:rsidRDefault="00D94E76" w:rsidP="00D94E76">
      <w:pPr>
        <w:ind w:firstLine="27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b. </w:t>
      </w:r>
      <w:r w:rsidR="00474C87" w:rsidRPr="00474C87">
        <w:rPr>
          <w:rFonts w:ascii="Times" w:eastAsia="Times New Roman" w:hAnsi="Times" w:cs="Times New Roman"/>
          <w:sz w:val="20"/>
          <w:szCs w:val="20"/>
        </w:rPr>
        <w:t>John Thatamanil, Union Theological Seminary</w:t>
      </w:r>
    </w:p>
    <w:p w:rsidR="00474C87" w:rsidRDefault="00474C87" w:rsidP="003168A4">
      <w:pPr>
        <w:ind w:firstLine="630"/>
        <w:rPr>
          <w:rFonts w:ascii="Times" w:eastAsia="Times New Roman" w:hAnsi="Times" w:cs="Times New Roman"/>
          <w:i/>
          <w:iCs/>
          <w:sz w:val="20"/>
          <w:szCs w:val="20"/>
        </w:rPr>
      </w:pPr>
      <w:r w:rsidRPr="00474C87">
        <w:rPr>
          <w:rFonts w:ascii="Times" w:eastAsia="Times New Roman" w:hAnsi="Times" w:cs="Times New Roman"/>
          <w:i/>
          <w:iCs/>
          <w:sz w:val="20"/>
          <w:szCs w:val="20"/>
        </w:rPr>
        <w:t>Report on Publication Projects</w:t>
      </w:r>
    </w:p>
    <w:p w:rsidR="003168A4" w:rsidRDefault="003168A4" w:rsidP="003168A4">
      <w:pPr>
        <w:ind w:firstLine="630"/>
        <w:rPr>
          <w:rFonts w:ascii="Times" w:eastAsia="Times New Roman" w:hAnsi="Times" w:cs="Times New Roman"/>
          <w:i/>
          <w:iCs/>
          <w:sz w:val="20"/>
          <w:szCs w:val="20"/>
        </w:rPr>
      </w:pPr>
    </w:p>
    <w:p w:rsidR="008A1DE6" w:rsidRPr="00474C87" w:rsidRDefault="003168A4" w:rsidP="008A1DE6">
      <w:pPr>
        <w:ind w:left="63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Cs/>
          <w:sz w:val="20"/>
          <w:szCs w:val="20"/>
        </w:rPr>
        <w:t>There is a risk from journal pieces, as we could become cognoscenti.  Our fields are b</w:t>
      </w:r>
      <w:r w:rsidR="00D94E76">
        <w:rPr>
          <w:rFonts w:ascii="Times" w:eastAsia="Times New Roman" w:hAnsi="Times" w:cs="Times New Roman"/>
          <w:iCs/>
          <w:sz w:val="20"/>
          <w:szCs w:val="20"/>
        </w:rPr>
        <w:t xml:space="preserve">ook driven except for analytic concentrations within the field.  This needs to change.  A response from respondents to previously published TWW work could test our project and give us visibility.  TWW needs to be distinguished from comparative theology.  </w:t>
      </w:r>
      <w:r>
        <w:rPr>
          <w:rFonts w:ascii="Times" w:eastAsia="Times New Roman" w:hAnsi="Times" w:cs="Times New Roman"/>
          <w:iCs/>
          <w:sz w:val="20"/>
          <w:szCs w:val="20"/>
        </w:rPr>
        <w:t xml:space="preserve">  </w:t>
      </w:r>
      <w:r w:rsidR="00C33797">
        <w:rPr>
          <w:rFonts w:ascii="Times" w:eastAsia="Times New Roman" w:hAnsi="Times" w:cs="Times New Roman"/>
          <w:iCs/>
          <w:sz w:val="20"/>
          <w:szCs w:val="20"/>
        </w:rPr>
        <w:t>People like Frank Clooney, Catherine Cornille, Paul Hedges, and others were suggested as scholarly interlocutors for this proposal.</w:t>
      </w:r>
      <w:r w:rsidR="00F160EC">
        <w:rPr>
          <w:rFonts w:ascii="Times" w:eastAsia="Times New Roman" w:hAnsi="Times" w:cs="Times New Roman"/>
          <w:iCs/>
          <w:sz w:val="20"/>
          <w:szCs w:val="20"/>
        </w:rPr>
        <w:t xml:space="preserve">  Jeffery Long suggested that the relationship between comparative theology and TWW be a theme for next year’s TWW AAR sessions; there was support from others present for this proposal.</w:t>
      </w:r>
      <w:r w:rsidR="003D23C7">
        <w:rPr>
          <w:rFonts w:ascii="Times" w:eastAsia="Times New Roman" w:hAnsi="Times" w:cs="Times New Roman"/>
          <w:iCs/>
          <w:sz w:val="20"/>
          <w:szCs w:val="20"/>
        </w:rPr>
        <w:t xml:space="preserve">  Chris Denny suggested that institutional affiliation also be considered alongside a CT-TWW panel.  Joyce Konigsburg also raised the issue of identifying the walls that TWW alludes to in its project.</w:t>
      </w:r>
      <w:r w:rsidR="008A1DE6">
        <w:rPr>
          <w:rFonts w:ascii="Times" w:eastAsia="Times New Roman" w:hAnsi="Times" w:cs="Times New Roman"/>
          <w:iCs/>
          <w:sz w:val="20"/>
          <w:szCs w:val="20"/>
        </w:rPr>
        <w:t xml:space="preserve">  Kurt </w:t>
      </w:r>
      <w:r w:rsidR="00A561D5">
        <w:rPr>
          <w:rFonts w:ascii="Times" w:eastAsia="Times New Roman" w:hAnsi="Times" w:cs="Times New Roman"/>
          <w:iCs/>
          <w:sz w:val="20"/>
          <w:szCs w:val="20"/>
        </w:rPr>
        <w:t xml:space="preserve">Richardson </w:t>
      </w:r>
      <w:bookmarkStart w:id="1" w:name="_GoBack"/>
      <w:bookmarkEnd w:id="1"/>
      <w:r w:rsidR="008A1DE6">
        <w:rPr>
          <w:rFonts w:ascii="Times" w:eastAsia="Times New Roman" w:hAnsi="Times" w:cs="Times New Roman"/>
          <w:iCs/>
          <w:sz w:val="20"/>
          <w:szCs w:val="20"/>
        </w:rPr>
        <w:t xml:space="preserve">proposed consideration </w:t>
      </w:r>
      <w:proofErr w:type="gramStart"/>
      <w:r w:rsidR="008A1DE6">
        <w:rPr>
          <w:rFonts w:ascii="Times" w:eastAsia="Times New Roman" w:hAnsi="Times" w:cs="Times New Roman"/>
          <w:iCs/>
          <w:sz w:val="20"/>
          <w:szCs w:val="20"/>
        </w:rPr>
        <w:t>of an “</w:t>
      </w:r>
      <w:proofErr w:type="gramEnd"/>
      <w:r w:rsidR="008A1DE6">
        <w:rPr>
          <w:rFonts w:ascii="Times" w:eastAsia="Times New Roman" w:hAnsi="Times" w:cs="Times New Roman"/>
          <w:iCs/>
          <w:sz w:val="20"/>
          <w:szCs w:val="20"/>
        </w:rPr>
        <w:t>eschatology without walls” for panel consideration.</w:t>
      </w:r>
      <w:r w:rsidR="008A1DE6">
        <w:rPr>
          <w:rFonts w:ascii="Times" w:eastAsia="Times New Roman" w:hAnsi="Times" w:cs="Times New Roman"/>
          <w:sz w:val="20"/>
          <w:szCs w:val="20"/>
        </w:rPr>
        <w:tab/>
      </w:r>
    </w:p>
    <w:p w:rsidR="00474C87" w:rsidRPr="00474C87" w:rsidRDefault="00474C87" w:rsidP="00474C87">
      <w:pPr>
        <w:rPr>
          <w:rFonts w:ascii="Times" w:eastAsia="Times New Roman" w:hAnsi="Times" w:cs="Times New Roman"/>
          <w:sz w:val="20"/>
          <w:szCs w:val="20"/>
        </w:rPr>
      </w:pPr>
    </w:p>
    <w:p w:rsidR="00474C87" w:rsidRPr="00474C87" w:rsidRDefault="00F160EC" w:rsidP="00474C8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Respectfully Submitted,</w:t>
      </w:r>
    </w:p>
    <w:p w:rsidR="00474C87" w:rsidRPr="00474C87" w:rsidRDefault="00474C87" w:rsidP="00474C87">
      <w:pPr>
        <w:rPr>
          <w:rFonts w:ascii="Times" w:eastAsia="Times New Roman" w:hAnsi="Times" w:cs="Times New Roman"/>
          <w:sz w:val="20"/>
          <w:szCs w:val="20"/>
        </w:rPr>
      </w:pPr>
      <w:r w:rsidRPr="00474C87">
        <w:rPr>
          <w:rFonts w:ascii="Times" w:eastAsia="Times New Roman" w:hAnsi="Times" w:cs="Times New Roman"/>
          <w:sz w:val="20"/>
          <w:szCs w:val="20"/>
        </w:rPr>
        <w:t>Christopher Denny, Saint John's University</w:t>
      </w:r>
    </w:p>
    <w:p w:rsidR="00474C87" w:rsidRPr="00474C87" w:rsidRDefault="00474C87" w:rsidP="00474C87"/>
    <w:sectPr w:rsidR="00474C87" w:rsidRPr="00474C87" w:rsidSect="00232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nformation Technology" w:date="2016-11-20T17:08:00Z" w:initials="IT">
    <w:p w:rsidR="003D23C7" w:rsidRDefault="003D23C7">
      <w:pPr>
        <w:pStyle w:val="CommentText"/>
      </w:pPr>
      <w:r>
        <w:rPr>
          <w:rStyle w:val="CommentReference"/>
        </w:rPr>
        <w:annotationRef/>
      </w:r>
      <w:r>
        <w:t>I didn’t get the name and the affiliation of the gentlemen from Korea (Mr. Kim?).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474C87"/>
    <w:rsid w:val="000A3477"/>
    <w:rsid w:val="000B2294"/>
    <w:rsid w:val="001B57E8"/>
    <w:rsid w:val="0023208D"/>
    <w:rsid w:val="003168A4"/>
    <w:rsid w:val="003D23C7"/>
    <w:rsid w:val="00474C87"/>
    <w:rsid w:val="00717C7C"/>
    <w:rsid w:val="008A1DE6"/>
    <w:rsid w:val="00945853"/>
    <w:rsid w:val="00A561D5"/>
    <w:rsid w:val="00AF6BEB"/>
    <w:rsid w:val="00B11276"/>
    <w:rsid w:val="00B21B29"/>
    <w:rsid w:val="00C33797"/>
    <w:rsid w:val="00D94E76"/>
    <w:rsid w:val="00F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990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606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865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501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2212</Characters>
  <Application>Microsoft Office Word</Application>
  <DocSecurity>0</DocSecurity>
  <Lines>18</Lines>
  <Paragraphs>5</Paragraphs>
  <ScaleCrop>false</ScaleCrop>
  <Company>St. John's University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Jerry</cp:lastModifiedBy>
  <cp:revision>2</cp:revision>
  <dcterms:created xsi:type="dcterms:W3CDTF">2016-12-01T18:06:00Z</dcterms:created>
  <dcterms:modified xsi:type="dcterms:W3CDTF">2016-12-01T18:06:00Z</dcterms:modified>
</cp:coreProperties>
</file>